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D9E0" w14:textId="77777777" w:rsidR="000D429D" w:rsidRPr="000D429D" w:rsidRDefault="000D429D" w:rsidP="000D429D">
      <w:pPr>
        <w:spacing w:after="200" w:line="276" w:lineRule="auto"/>
        <w:rPr>
          <w:rFonts w:ascii="Tahoma" w:eastAsia="Calibri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0"/>
        <w:gridCol w:w="1331"/>
        <w:gridCol w:w="1999"/>
      </w:tblGrid>
      <w:tr w:rsidR="000D429D" w:rsidRPr="000D429D" w14:paraId="1DB1FD41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497442FC" w14:textId="7F1D99EF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Denumire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afectiuni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medicale</w:t>
            </w:r>
          </w:p>
        </w:tc>
        <w:tc>
          <w:tcPr>
            <w:tcW w:w="1331" w:type="dxa"/>
            <w:noWrap/>
            <w:hideMark/>
          </w:tcPr>
          <w:p w14:paraId="0C3AAADF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Cod diagnostic</w:t>
            </w:r>
          </w:p>
        </w:tc>
        <w:tc>
          <w:tcPr>
            <w:tcW w:w="1999" w:type="dxa"/>
            <w:noWrap/>
            <w:hideMark/>
          </w:tcPr>
          <w:p w14:paraId="41B9E103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Cod SIUI( </w:t>
            </w:r>
            <w:r w:rsidRPr="000D429D">
              <w:rPr>
                <w:rFonts w:ascii="Tahoma" w:eastAsia="Calibri" w:hAnsi="Tahoma" w:cs="Tahoma"/>
                <w:b/>
                <w:sz w:val="20"/>
                <w:szCs w:val="20"/>
              </w:rPr>
              <w:t>SPT</w:t>
            </w:r>
            <w:r w:rsidRPr="000D429D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</w:tc>
      </w:tr>
      <w:tr w:rsidR="000D429D" w:rsidRPr="000D429D" w14:paraId="6B63E51E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504D7776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 </w:t>
            </w:r>
          </w:p>
        </w:tc>
        <w:tc>
          <w:tcPr>
            <w:tcW w:w="1331" w:type="dxa"/>
            <w:noWrap/>
            <w:hideMark/>
          </w:tcPr>
          <w:p w14:paraId="46ECC355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99" w:type="dxa"/>
            <w:noWrap/>
            <w:hideMark/>
          </w:tcPr>
          <w:p w14:paraId="040E6914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D429D" w:rsidRPr="000D429D" w14:paraId="3E10FE82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7259B39F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Cistita acuta</w:t>
            </w:r>
          </w:p>
        </w:tc>
        <w:tc>
          <w:tcPr>
            <w:tcW w:w="1331" w:type="dxa"/>
            <w:noWrap/>
            <w:hideMark/>
          </w:tcPr>
          <w:p w14:paraId="764CC130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N30.0</w:t>
            </w:r>
          </w:p>
        </w:tc>
        <w:tc>
          <w:tcPr>
            <w:tcW w:w="1999" w:type="dxa"/>
            <w:noWrap/>
            <w:hideMark/>
          </w:tcPr>
          <w:p w14:paraId="799C33F6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SPT_M077</w:t>
            </w:r>
          </w:p>
        </w:tc>
      </w:tr>
      <w:tr w:rsidR="000D429D" w:rsidRPr="000D429D" w14:paraId="0E569EAB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2D00A675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Infectia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tractului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urinar, cu localizare nespecificata</w:t>
            </w:r>
          </w:p>
        </w:tc>
        <w:tc>
          <w:tcPr>
            <w:tcW w:w="1331" w:type="dxa"/>
            <w:noWrap/>
            <w:hideMark/>
          </w:tcPr>
          <w:p w14:paraId="0CFE9932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N39.0</w:t>
            </w:r>
          </w:p>
        </w:tc>
        <w:tc>
          <w:tcPr>
            <w:tcW w:w="1999" w:type="dxa"/>
            <w:noWrap/>
            <w:hideMark/>
          </w:tcPr>
          <w:p w14:paraId="1E47B99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SPT_M078</w:t>
            </w:r>
          </w:p>
        </w:tc>
      </w:tr>
      <w:tr w:rsidR="000D429D" w:rsidRPr="000D429D" w14:paraId="0D788C3E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2C11B986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Boala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inflamatorie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pelviana feminina, nespecificata</w:t>
            </w:r>
          </w:p>
        </w:tc>
        <w:tc>
          <w:tcPr>
            <w:tcW w:w="1331" w:type="dxa"/>
            <w:noWrap/>
            <w:hideMark/>
          </w:tcPr>
          <w:p w14:paraId="3F071462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N73.9</w:t>
            </w:r>
          </w:p>
        </w:tc>
        <w:tc>
          <w:tcPr>
            <w:tcW w:w="1999" w:type="dxa"/>
            <w:noWrap/>
            <w:hideMark/>
          </w:tcPr>
          <w:p w14:paraId="0DA5D11E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SPT_M080</w:t>
            </w:r>
          </w:p>
        </w:tc>
      </w:tr>
      <w:tr w:rsidR="000D429D" w:rsidRPr="000D429D" w14:paraId="5270000E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64A8E0BE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Menstruatie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excesiva si frecventa cu ciclu menstrual regulat</w:t>
            </w:r>
          </w:p>
        </w:tc>
        <w:tc>
          <w:tcPr>
            <w:tcW w:w="1331" w:type="dxa"/>
            <w:noWrap/>
            <w:hideMark/>
          </w:tcPr>
          <w:p w14:paraId="3DC2B808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N92.0</w:t>
            </w:r>
          </w:p>
        </w:tc>
        <w:tc>
          <w:tcPr>
            <w:tcW w:w="1999" w:type="dxa"/>
            <w:noWrap/>
            <w:hideMark/>
          </w:tcPr>
          <w:p w14:paraId="721AF108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SPT_M081</w:t>
            </w:r>
          </w:p>
        </w:tc>
      </w:tr>
      <w:tr w:rsidR="000D429D" w:rsidRPr="000D429D" w14:paraId="20132F47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2DBF0C54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Menstruatie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excesiva si frecventa cu ciclu menstrual neregulat</w:t>
            </w:r>
          </w:p>
        </w:tc>
        <w:tc>
          <w:tcPr>
            <w:tcW w:w="1331" w:type="dxa"/>
            <w:noWrap/>
            <w:hideMark/>
          </w:tcPr>
          <w:p w14:paraId="1548B3EE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N92.1</w:t>
            </w:r>
          </w:p>
        </w:tc>
        <w:tc>
          <w:tcPr>
            <w:tcW w:w="1999" w:type="dxa"/>
            <w:noWrap/>
            <w:hideMark/>
          </w:tcPr>
          <w:p w14:paraId="212B7AE5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SPT_M082</w:t>
            </w:r>
          </w:p>
        </w:tc>
        <w:bookmarkStart w:id="0" w:name="_GoBack"/>
        <w:bookmarkEnd w:id="0"/>
      </w:tr>
      <w:tr w:rsidR="000D429D" w:rsidRPr="000D429D" w14:paraId="47966F90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1B097FB3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Sangerari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excesive in perioada de premenopauza</w:t>
            </w:r>
          </w:p>
        </w:tc>
        <w:tc>
          <w:tcPr>
            <w:tcW w:w="1331" w:type="dxa"/>
            <w:noWrap/>
            <w:hideMark/>
          </w:tcPr>
          <w:p w14:paraId="5674C5C0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N92.4</w:t>
            </w:r>
          </w:p>
        </w:tc>
        <w:tc>
          <w:tcPr>
            <w:tcW w:w="1999" w:type="dxa"/>
            <w:noWrap/>
            <w:hideMark/>
          </w:tcPr>
          <w:p w14:paraId="58D33AC7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SPT_M083</w:t>
            </w:r>
          </w:p>
        </w:tc>
      </w:tr>
      <w:tr w:rsidR="000D429D" w:rsidRPr="000D429D" w14:paraId="185C0A3A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7142C21F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Alte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sangerari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anormale specificate ale uterului si vaginului</w:t>
            </w:r>
          </w:p>
        </w:tc>
        <w:tc>
          <w:tcPr>
            <w:tcW w:w="1331" w:type="dxa"/>
            <w:noWrap/>
            <w:hideMark/>
          </w:tcPr>
          <w:p w14:paraId="291E2529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N93.8</w:t>
            </w:r>
          </w:p>
        </w:tc>
        <w:tc>
          <w:tcPr>
            <w:tcW w:w="1999" w:type="dxa"/>
            <w:noWrap/>
            <w:hideMark/>
          </w:tcPr>
          <w:p w14:paraId="04846027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SPT_M084</w:t>
            </w:r>
          </w:p>
        </w:tc>
      </w:tr>
      <w:tr w:rsidR="000D429D" w:rsidRPr="000D429D" w14:paraId="148BDBD3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1E012019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Sangerari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postmenopauza</w:t>
            </w:r>
          </w:p>
        </w:tc>
        <w:tc>
          <w:tcPr>
            <w:tcW w:w="1331" w:type="dxa"/>
            <w:noWrap/>
            <w:hideMark/>
          </w:tcPr>
          <w:p w14:paraId="2C392E6F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N95.0</w:t>
            </w:r>
          </w:p>
        </w:tc>
        <w:tc>
          <w:tcPr>
            <w:tcW w:w="1999" w:type="dxa"/>
            <w:noWrap/>
            <w:hideMark/>
          </w:tcPr>
          <w:p w14:paraId="28B71983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SPT_M085</w:t>
            </w:r>
          </w:p>
        </w:tc>
      </w:tr>
      <w:tr w:rsidR="000D429D" w:rsidRPr="000D429D" w14:paraId="114D0527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547CF3B6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Avort fals</w:t>
            </w:r>
          </w:p>
        </w:tc>
        <w:tc>
          <w:tcPr>
            <w:tcW w:w="1331" w:type="dxa"/>
            <w:noWrap/>
            <w:hideMark/>
          </w:tcPr>
          <w:p w14:paraId="589E6096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O02.1</w:t>
            </w:r>
          </w:p>
        </w:tc>
        <w:tc>
          <w:tcPr>
            <w:tcW w:w="1999" w:type="dxa"/>
            <w:noWrap/>
            <w:hideMark/>
          </w:tcPr>
          <w:p w14:paraId="4EEC41A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SPT_M086</w:t>
            </w:r>
          </w:p>
        </w:tc>
      </w:tr>
      <w:tr w:rsidR="000D429D" w:rsidRPr="000D429D" w14:paraId="2FDCEFB1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52CB6D5A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Avort spontan incomplet,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fara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complicatii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12EFAC6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O03.4</w:t>
            </w:r>
          </w:p>
        </w:tc>
        <w:tc>
          <w:tcPr>
            <w:tcW w:w="1999" w:type="dxa"/>
            <w:noWrap/>
            <w:hideMark/>
          </w:tcPr>
          <w:p w14:paraId="6257590A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SPT_M087</w:t>
            </w:r>
          </w:p>
        </w:tc>
      </w:tr>
      <w:tr w:rsidR="000D429D" w:rsidRPr="000D429D" w14:paraId="4ABAA742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49E42DE5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Edem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gestational</w:t>
            </w:r>
            <w:proofErr w:type="spellEnd"/>
          </w:p>
        </w:tc>
        <w:tc>
          <w:tcPr>
            <w:tcW w:w="1331" w:type="dxa"/>
            <w:noWrap/>
            <w:hideMark/>
          </w:tcPr>
          <w:p w14:paraId="51C186CD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O12.0</w:t>
            </w:r>
          </w:p>
        </w:tc>
        <w:tc>
          <w:tcPr>
            <w:tcW w:w="1999" w:type="dxa"/>
            <w:noWrap/>
            <w:hideMark/>
          </w:tcPr>
          <w:p w14:paraId="085D53CC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SPT_M088</w:t>
            </w:r>
          </w:p>
        </w:tc>
      </w:tr>
      <w:tr w:rsidR="000D429D" w:rsidRPr="000D429D" w14:paraId="0AFB9B59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75AF71F4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Hiperemeza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gravidica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usoara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6B39BD1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O21.0</w:t>
            </w:r>
          </w:p>
        </w:tc>
        <w:tc>
          <w:tcPr>
            <w:tcW w:w="1999" w:type="dxa"/>
            <w:noWrap/>
            <w:hideMark/>
          </w:tcPr>
          <w:p w14:paraId="136D9CA3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SPT_M089</w:t>
            </w:r>
          </w:p>
        </w:tc>
      </w:tr>
      <w:tr w:rsidR="000D429D" w:rsidRPr="000D429D" w14:paraId="0F1BE419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71835D27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Infectiile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vezicii urinare in sarcina</w:t>
            </w:r>
          </w:p>
        </w:tc>
        <w:tc>
          <w:tcPr>
            <w:tcW w:w="1331" w:type="dxa"/>
            <w:noWrap/>
            <w:hideMark/>
          </w:tcPr>
          <w:p w14:paraId="5799875E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O23.1</w:t>
            </w:r>
          </w:p>
        </w:tc>
        <w:tc>
          <w:tcPr>
            <w:tcW w:w="1999" w:type="dxa"/>
            <w:noWrap/>
            <w:hideMark/>
          </w:tcPr>
          <w:p w14:paraId="37EB180F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SPT_M090</w:t>
            </w:r>
          </w:p>
        </w:tc>
      </w:tr>
      <w:tr w:rsidR="000D429D" w:rsidRPr="000D429D" w14:paraId="3AF2AD11" w14:textId="77777777" w:rsidTr="000D429D">
        <w:trPr>
          <w:trHeight w:val="315"/>
        </w:trPr>
        <w:tc>
          <w:tcPr>
            <w:tcW w:w="5170" w:type="dxa"/>
            <w:noWrap/>
            <w:hideMark/>
          </w:tcPr>
          <w:p w14:paraId="3C0A5937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Ingrijiri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acordate mamei pentru cicatrice uterina datorita unei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interventii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chirurgicale anterioare</w:t>
            </w:r>
          </w:p>
        </w:tc>
        <w:tc>
          <w:tcPr>
            <w:tcW w:w="1331" w:type="dxa"/>
            <w:noWrap/>
            <w:hideMark/>
          </w:tcPr>
          <w:p w14:paraId="740D6D6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O34.2</w:t>
            </w:r>
          </w:p>
        </w:tc>
        <w:tc>
          <w:tcPr>
            <w:tcW w:w="1999" w:type="dxa"/>
            <w:noWrap/>
            <w:hideMark/>
          </w:tcPr>
          <w:p w14:paraId="422B84ED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SPT_M091</w:t>
            </w:r>
          </w:p>
        </w:tc>
      </w:tr>
    </w:tbl>
    <w:p w14:paraId="0AE632E1" w14:textId="77777777" w:rsidR="000D429D" w:rsidRPr="000D429D" w:rsidRDefault="000D429D" w:rsidP="000D429D">
      <w:pPr>
        <w:spacing w:after="200" w:line="276" w:lineRule="auto"/>
        <w:rPr>
          <w:rFonts w:ascii="Tahoma" w:eastAsia="Calibri" w:hAnsi="Tahoma" w:cs="Tahoma"/>
          <w:sz w:val="20"/>
          <w:szCs w:val="20"/>
          <w:lang w:val="en-US"/>
        </w:rPr>
      </w:pPr>
    </w:p>
    <w:p w14:paraId="3C3AA314" w14:textId="77777777" w:rsidR="000D429D" w:rsidRPr="000D429D" w:rsidRDefault="000D429D" w:rsidP="000D429D">
      <w:pPr>
        <w:spacing w:after="200" w:line="276" w:lineRule="auto"/>
        <w:rPr>
          <w:rFonts w:ascii="Tahoma" w:eastAsia="Calibri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1484"/>
        <w:gridCol w:w="1458"/>
      </w:tblGrid>
      <w:tr w:rsidR="000D429D" w:rsidRPr="000D429D" w14:paraId="5977B67C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308EF8BA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Denumire caz rezolvat cu procedura chirurgicala</w:t>
            </w:r>
          </w:p>
        </w:tc>
        <w:tc>
          <w:tcPr>
            <w:tcW w:w="1484" w:type="dxa"/>
            <w:noWrap/>
            <w:hideMark/>
          </w:tcPr>
          <w:p w14:paraId="77E8D5D4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Cod procedura</w:t>
            </w:r>
          </w:p>
        </w:tc>
        <w:tc>
          <w:tcPr>
            <w:tcW w:w="1458" w:type="dxa"/>
            <w:noWrap/>
            <w:hideMark/>
          </w:tcPr>
          <w:p w14:paraId="3A601330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Cod SIUI        </w:t>
            </w:r>
            <w:r w:rsidRPr="000D429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( SPT)</w:t>
            </w:r>
          </w:p>
        </w:tc>
      </w:tr>
      <w:tr w:rsidR="000D429D" w:rsidRPr="000D429D" w14:paraId="6525C5AF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60A09115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AEAAAE6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58" w:type="dxa"/>
            <w:noWrap/>
            <w:hideMark/>
          </w:tcPr>
          <w:p w14:paraId="67AAEBF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D429D" w:rsidRPr="000D429D" w14:paraId="39860C08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751DB9EA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Excizie polip cervical,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dilataţia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D429D">
              <w:rPr>
                <w:rFonts w:ascii="Tahoma" w:eastAsia="Calibri" w:hAnsi="Tahoma" w:cs="Tahoma"/>
                <w:sz w:val="20"/>
                <w:szCs w:val="20"/>
              </w:rPr>
              <w:br/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şi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chiuretajul uterului</w:t>
            </w:r>
          </w:p>
        </w:tc>
        <w:tc>
          <w:tcPr>
            <w:tcW w:w="1484" w:type="dxa"/>
            <w:noWrap/>
            <w:hideMark/>
          </w:tcPr>
          <w:p w14:paraId="10724311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M02601</w:t>
            </w:r>
          </w:p>
        </w:tc>
        <w:tc>
          <w:tcPr>
            <w:tcW w:w="1458" w:type="dxa"/>
            <w:noWrap/>
            <w:hideMark/>
          </w:tcPr>
          <w:p w14:paraId="0A839CCD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SPT_C026</w:t>
            </w:r>
          </w:p>
        </w:tc>
      </w:tr>
      <w:tr w:rsidR="000D429D" w:rsidRPr="000D429D" w14:paraId="765F4D2A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66885590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Excizie polip cervical,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dilataţia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D429D">
              <w:rPr>
                <w:rFonts w:ascii="Tahoma" w:eastAsia="Calibri" w:hAnsi="Tahoma" w:cs="Tahoma"/>
                <w:sz w:val="20"/>
                <w:szCs w:val="20"/>
              </w:rPr>
              <w:br/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şi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chiuretajul uterului</w:t>
            </w:r>
          </w:p>
        </w:tc>
        <w:tc>
          <w:tcPr>
            <w:tcW w:w="1484" w:type="dxa"/>
            <w:noWrap/>
            <w:hideMark/>
          </w:tcPr>
          <w:p w14:paraId="17475A2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M02602</w:t>
            </w:r>
          </w:p>
        </w:tc>
        <w:tc>
          <w:tcPr>
            <w:tcW w:w="1458" w:type="dxa"/>
            <w:noWrap/>
            <w:hideMark/>
          </w:tcPr>
          <w:p w14:paraId="275AE9D5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SPT_C027</w:t>
            </w:r>
          </w:p>
        </w:tc>
      </w:tr>
      <w:tr w:rsidR="000D429D" w:rsidRPr="000D429D" w14:paraId="7E2C08A2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412049C8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Excizie polip cervical,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dilataţia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D429D">
              <w:rPr>
                <w:rFonts w:ascii="Tahoma" w:eastAsia="Calibri" w:hAnsi="Tahoma" w:cs="Tahoma"/>
                <w:sz w:val="20"/>
                <w:szCs w:val="20"/>
              </w:rPr>
              <w:br/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şi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chiuretajul uterului</w:t>
            </w:r>
          </w:p>
        </w:tc>
        <w:tc>
          <w:tcPr>
            <w:tcW w:w="1484" w:type="dxa"/>
            <w:noWrap/>
            <w:hideMark/>
          </w:tcPr>
          <w:p w14:paraId="0EBB4B83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M02801</w:t>
            </w:r>
          </w:p>
        </w:tc>
        <w:tc>
          <w:tcPr>
            <w:tcW w:w="1458" w:type="dxa"/>
            <w:noWrap/>
            <w:hideMark/>
          </w:tcPr>
          <w:p w14:paraId="424C8980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SPT_C028</w:t>
            </w:r>
          </w:p>
        </w:tc>
      </w:tr>
      <w:tr w:rsidR="000D429D" w:rsidRPr="000D429D" w14:paraId="475A0DBC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7A543B57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Excizie polip cervical,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dilataţia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br/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şi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chiuretajul uterului</w:t>
            </w:r>
          </w:p>
        </w:tc>
        <w:tc>
          <w:tcPr>
            <w:tcW w:w="1484" w:type="dxa"/>
            <w:noWrap/>
            <w:hideMark/>
          </w:tcPr>
          <w:p w14:paraId="0C7568A0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M02802</w:t>
            </w:r>
          </w:p>
        </w:tc>
        <w:tc>
          <w:tcPr>
            <w:tcW w:w="1458" w:type="dxa"/>
            <w:noWrap/>
            <w:hideMark/>
          </w:tcPr>
          <w:p w14:paraId="0F3B8AE2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SPT_C029</w:t>
            </w:r>
          </w:p>
        </w:tc>
      </w:tr>
      <w:tr w:rsidR="000D429D" w:rsidRPr="000D429D" w14:paraId="36200692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64CDD144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Excizie polip cervical,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dilataţia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br/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şi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chiuretajul uterului</w:t>
            </w:r>
          </w:p>
        </w:tc>
        <w:tc>
          <w:tcPr>
            <w:tcW w:w="1484" w:type="dxa"/>
            <w:noWrap/>
            <w:hideMark/>
          </w:tcPr>
          <w:p w14:paraId="46E21417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M03702</w:t>
            </w:r>
          </w:p>
        </w:tc>
        <w:tc>
          <w:tcPr>
            <w:tcW w:w="1458" w:type="dxa"/>
            <w:noWrap/>
            <w:hideMark/>
          </w:tcPr>
          <w:p w14:paraId="6A298FE4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SPT_C030</w:t>
            </w:r>
          </w:p>
        </w:tc>
      </w:tr>
      <w:tr w:rsidR="000D429D" w:rsidRPr="000D429D" w14:paraId="5199BBD0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05A8DBC5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Reparatia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cisto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si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rectocelului</w:t>
            </w:r>
            <w:proofErr w:type="spellEnd"/>
          </w:p>
        </w:tc>
        <w:tc>
          <w:tcPr>
            <w:tcW w:w="1484" w:type="dxa"/>
            <w:noWrap/>
            <w:hideMark/>
          </w:tcPr>
          <w:p w14:paraId="3A03C80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M04402</w:t>
            </w:r>
          </w:p>
        </w:tc>
        <w:tc>
          <w:tcPr>
            <w:tcW w:w="1458" w:type="dxa"/>
            <w:noWrap/>
            <w:hideMark/>
          </w:tcPr>
          <w:p w14:paraId="3E1E1FAB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SPT_C033</w:t>
            </w:r>
          </w:p>
        </w:tc>
      </w:tr>
      <w:tr w:rsidR="000D429D" w:rsidRPr="000D429D" w14:paraId="7C07DB57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11C70CAE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Reparatia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cisto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si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rectocelului</w:t>
            </w:r>
            <w:proofErr w:type="spellEnd"/>
          </w:p>
        </w:tc>
        <w:tc>
          <w:tcPr>
            <w:tcW w:w="1484" w:type="dxa"/>
            <w:noWrap/>
            <w:hideMark/>
          </w:tcPr>
          <w:p w14:paraId="1C3E3B31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M04403</w:t>
            </w:r>
          </w:p>
        </w:tc>
        <w:tc>
          <w:tcPr>
            <w:tcW w:w="1458" w:type="dxa"/>
            <w:noWrap/>
            <w:hideMark/>
          </w:tcPr>
          <w:p w14:paraId="1A718153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SPT_C034</w:t>
            </w:r>
          </w:p>
        </w:tc>
      </w:tr>
      <w:tr w:rsidR="000D429D" w:rsidRPr="000D429D" w14:paraId="22D53D69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54768A0C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Excizia locala a leziunilor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sanului</w:t>
            </w:r>
            <w:proofErr w:type="spellEnd"/>
          </w:p>
        </w:tc>
        <w:tc>
          <w:tcPr>
            <w:tcW w:w="1484" w:type="dxa"/>
            <w:noWrap/>
            <w:hideMark/>
          </w:tcPr>
          <w:p w14:paraId="629AC87F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Q00501</w:t>
            </w:r>
          </w:p>
        </w:tc>
        <w:tc>
          <w:tcPr>
            <w:tcW w:w="1458" w:type="dxa"/>
            <w:noWrap/>
            <w:hideMark/>
          </w:tcPr>
          <w:p w14:paraId="670A9DAE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SPT_C047</w:t>
            </w:r>
          </w:p>
        </w:tc>
      </w:tr>
      <w:tr w:rsidR="000D429D" w:rsidRPr="000D429D" w14:paraId="327F2B90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69A1A2CF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Dilatarea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şi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curetajul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după avort sau pentru întrerupere de sarcină</w:t>
            </w:r>
          </w:p>
        </w:tc>
        <w:tc>
          <w:tcPr>
            <w:tcW w:w="1484" w:type="dxa"/>
            <w:noWrap/>
            <w:hideMark/>
          </w:tcPr>
          <w:p w14:paraId="78EFCBD8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M02801</w:t>
            </w:r>
          </w:p>
        </w:tc>
        <w:tc>
          <w:tcPr>
            <w:tcW w:w="1458" w:type="dxa"/>
            <w:noWrap/>
            <w:hideMark/>
          </w:tcPr>
          <w:p w14:paraId="226C05D9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SPT_C080</w:t>
            </w:r>
          </w:p>
        </w:tc>
      </w:tr>
      <w:tr w:rsidR="000D429D" w:rsidRPr="000D429D" w14:paraId="2992A320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53B6F95F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Chiuretaj cu biopsia de endometru  </w:t>
            </w:r>
          </w:p>
        </w:tc>
        <w:tc>
          <w:tcPr>
            <w:tcW w:w="1484" w:type="dxa"/>
            <w:noWrap/>
            <w:hideMark/>
          </w:tcPr>
          <w:p w14:paraId="2D8984FC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M02501</w:t>
            </w:r>
          </w:p>
        </w:tc>
        <w:tc>
          <w:tcPr>
            <w:tcW w:w="1458" w:type="dxa"/>
            <w:noWrap/>
            <w:hideMark/>
          </w:tcPr>
          <w:p w14:paraId="0FBF785D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SPT_C087</w:t>
            </w:r>
          </w:p>
        </w:tc>
      </w:tr>
      <w:tr w:rsidR="000D429D" w:rsidRPr="000D429D" w14:paraId="4ED7751A" w14:textId="77777777" w:rsidTr="000D429D">
        <w:trPr>
          <w:trHeight w:val="315"/>
        </w:trPr>
        <w:tc>
          <w:tcPr>
            <w:tcW w:w="5057" w:type="dxa"/>
            <w:noWrap/>
            <w:hideMark/>
          </w:tcPr>
          <w:p w14:paraId="7988C6CE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Chiuretaj cu biopsia de col uterin</w:t>
            </w:r>
          </w:p>
        </w:tc>
        <w:tc>
          <w:tcPr>
            <w:tcW w:w="1484" w:type="dxa"/>
            <w:noWrap/>
            <w:hideMark/>
          </w:tcPr>
          <w:p w14:paraId="0F3FD848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M03701</w:t>
            </w:r>
          </w:p>
        </w:tc>
        <w:tc>
          <w:tcPr>
            <w:tcW w:w="1458" w:type="dxa"/>
            <w:noWrap/>
            <w:hideMark/>
          </w:tcPr>
          <w:p w14:paraId="1F58F6FC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SPT_C087.1</w:t>
            </w:r>
          </w:p>
        </w:tc>
      </w:tr>
    </w:tbl>
    <w:p w14:paraId="3AB43B6A" w14:textId="77777777" w:rsidR="000D429D" w:rsidRPr="000D429D" w:rsidRDefault="000D429D" w:rsidP="000D429D">
      <w:pPr>
        <w:spacing w:after="200" w:line="276" w:lineRule="auto"/>
        <w:rPr>
          <w:rFonts w:ascii="Tahoma" w:eastAsia="Calibri" w:hAnsi="Tahoma" w:cs="Tahoma"/>
          <w:sz w:val="20"/>
          <w:szCs w:val="20"/>
          <w:lang w:val="en-US"/>
        </w:rPr>
      </w:pPr>
    </w:p>
    <w:p w14:paraId="2F582A99" w14:textId="77777777" w:rsidR="000D429D" w:rsidRPr="000D429D" w:rsidRDefault="000D429D" w:rsidP="000D429D">
      <w:pPr>
        <w:spacing w:after="200" w:line="276" w:lineRule="auto"/>
        <w:rPr>
          <w:rFonts w:ascii="Tahoma" w:eastAsia="Calibri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</w:tblGrid>
      <w:tr w:rsidR="000D429D" w:rsidRPr="000D429D" w14:paraId="6E1817AA" w14:textId="77777777" w:rsidTr="00D44D47">
        <w:trPr>
          <w:trHeight w:val="315"/>
        </w:trPr>
        <w:tc>
          <w:tcPr>
            <w:tcW w:w="5211" w:type="dxa"/>
            <w:noWrap/>
            <w:hideMark/>
          </w:tcPr>
          <w:p w14:paraId="6467084C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lastRenderedPageBreak/>
              <w:t>Denumire serviciu medical</w:t>
            </w:r>
          </w:p>
        </w:tc>
        <w:tc>
          <w:tcPr>
            <w:tcW w:w="1701" w:type="dxa"/>
            <w:noWrap/>
            <w:hideMark/>
          </w:tcPr>
          <w:p w14:paraId="5FB627D8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Cod SIUI( SPT)</w:t>
            </w:r>
          </w:p>
        </w:tc>
      </w:tr>
      <w:tr w:rsidR="000D429D" w:rsidRPr="000D429D" w14:paraId="7E61256A" w14:textId="77777777" w:rsidTr="00D44D47">
        <w:trPr>
          <w:trHeight w:val="315"/>
        </w:trPr>
        <w:tc>
          <w:tcPr>
            <w:tcW w:w="5211" w:type="dxa"/>
            <w:noWrap/>
            <w:hideMark/>
          </w:tcPr>
          <w:p w14:paraId="2D50D556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151265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D429D" w:rsidRPr="000D429D" w14:paraId="4D2D8A2A" w14:textId="77777777" w:rsidTr="00D44D47">
        <w:trPr>
          <w:trHeight w:val="315"/>
        </w:trPr>
        <w:tc>
          <w:tcPr>
            <w:tcW w:w="5211" w:type="dxa"/>
            <w:noWrap/>
            <w:hideMark/>
          </w:tcPr>
          <w:p w14:paraId="6FE55A73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Întrerupere de sarcină cu recomandare medicală</w:t>
            </w:r>
          </w:p>
        </w:tc>
        <w:tc>
          <w:tcPr>
            <w:tcW w:w="1701" w:type="dxa"/>
            <w:noWrap/>
            <w:hideMark/>
          </w:tcPr>
          <w:p w14:paraId="4CCBF339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SPT_8</w:t>
            </w:r>
          </w:p>
        </w:tc>
      </w:tr>
      <w:tr w:rsidR="000D429D" w:rsidRPr="000D429D" w14:paraId="7493038C" w14:textId="77777777" w:rsidTr="00D44D47">
        <w:trPr>
          <w:trHeight w:val="315"/>
        </w:trPr>
        <w:tc>
          <w:tcPr>
            <w:tcW w:w="5211" w:type="dxa"/>
            <w:noWrap/>
            <w:hideMark/>
          </w:tcPr>
          <w:p w14:paraId="671A5196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Amniocenteză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7B8C9A5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SPT_65</w:t>
            </w:r>
          </w:p>
        </w:tc>
      </w:tr>
      <w:tr w:rsidR="000D429D" w:rsidRPr="000D429D" w14:paraId="0BBC2210" w14:textId="77777777" w:rsidTr="00D44D47">
        <w:trPr>
          <w:trHeight w:val="315"/>
        </w:trPr>
        <w:tc>
          <w:tcPr>
            <w:tcW w:w="5211" w:type="dxa"/>
            <w:noWrap/>
            <w:hideMark/>
          </w:tcPr>
          <w:p w14:paraId="46FC10A3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Biopsie de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vilozităţi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coriale</w:t>
            </w:r>
          </w:p>
        </w:tc>
        <w:tc>
          <w:tcPr>
            <w:tcW w:w="1701" w:type="dxa"/>
            <w:noWrap/>
            <w:hideMark/>
          </w:tcPr>
          <w:p w14:paraId="4F1723F1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SPT_66</w:t>
            </w:r>
          </w:p>
        </w:tc>
      </w:tr>
      <w:tr w:rsidR="000D429D" w:rsidRPr="000D429D" w14:paraId="7C06C32D" w14:textId="77777777" w:rsidTr="00D44D47">
        <w:trPr>
          <w:trHeight w:val="315"/>
        </w:trPr>
        <w:tc>
          <w:tcPr>
            <w:tcW w:w="5211" w:type="dxa"/>
            <w:noWrap/>
            <w:hideMark/>
          </w:tcPr>
          <w:p w14:paraId="4B7381C0" w14:textId="77777777" w:rsidR="000D429D" w:rsidRPr="000D429D" w:rsidRDefault="000D429D" w:rsidP="000D429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Evaluarea gravidei pentru 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infectii</w:t>
            </w:r>
            <w:proofErr w:type="spellEnd"/>
            <w:r w:rsidRPr="000D429D">
              <w:rPr>
                <w:rFonts w:ascii="Tahoma" w:eastAsia="Calibri" w:hAnsi="Tahoma" w:cs="Tahoma"/>
                <w:sz w:val="20"/>
                <w:szCs w:val="20"/>
              </w:rPr>
              <w:t xml:space="preserve"> cu risc pentru sarcina (</w:t>
            </w:r>
            <w:proofErr w:type="spellStart"/>
            <w:r w:rsidRPr="000D429D">
              <w:rPr>
                <w:rFonts w:ascii="Tahoma" w:eastAsia="Calibri" w:hAnsi="Tahoma" w:cs="Tahoma"/>
                <w:sz w:val="20"/>
                <w:szCs w:val="20"/>
              </w:rPr>
              <w:t>rubella,toxo,CMV,HepB,Hep.C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9457699" w14:textId="77777777" w:rsidR="000D429D" w:rsidRPr="000D429D" w:rsidRDefault="000D429D" w:rsidP="000D429D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0D429D">
              <w:rPr>
                <w:rFonts w:ascii="Tahoma" w:eastAsia="Calibri" w:hAnsi="Tahoma" w:cs="Tahoma"/>
                <w:sz w:val="20"/>
                <w:szCs w:val="20"/>
              </w:rPr>
              <w:t>SPT_120</w:t>
            </w:r>
          </w:p>
        </w:tc>
      </w:tr>
    </w:tbl>
    <w:p w14:paraId="3139889D" w14:textId="77777777" w:rsidR="00FE1CD8" w:rsidRDefault="00FE1CD8"/>
    <w:sectPr w:rsidR="00FE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D"/>
    <w:rsid w:val="000D429D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600"/>
  <w15:chartTrackingRefBased/>
  <w15:docId w15:val="{33D9B96D-7616-4BA0-92AD-F6FE649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Burlacu</dc:creator>
  <cp:keywords/>
  <dc:description/>
  <cp:lastModifiedBy>Alin Burlacu</cp:lastModifiedBy>
  <cp:revision>1</cp:revision>
  <dcterms:created xsi:type="dcterms:W3CDTF">2018-10-29T14:00:00Z</dcterms:created>
  <dcterms:modified xsi:type="dcterms:W3CDTF">2018-10-29T14:01:00Z</dcterms:modified>
</cp:coreProperties>
</file>